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CB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="157" w:beforeLines="50" w:line="276" w:lineRule="auto"/>
        <w:jc w:val="left"/>
        <w:textAlignment w:val="auto"/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28"/>
          <w:szCs w:val="28"/>
          <w:lang w:val="en-US" w:eastAsia="zh-CN"/>
        </w:rPr>
        <w:t>附件：</w:t>
      </w:r>
    </w:p>
    <w:p w14:paraId="0152885E">
      <w:pPr>
        <w:jc w:val="center"/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0"/>
          <w:szCs w:val="30"/>
        </w:rPr>
        <w:t>赣州交通控股集团有限公司所辖高速公路清障施救服务外包项目（第三次）标段一招标被否决投标人名称、否决依据和原因</w:t>
      </w:r>
    </w:p>
    <w:p w14:paraId="24E10D7A">
      <w:pPr>
        <w:rPr>
          <w:rFonts w:hint="eastAsia" w:ascii="仿宋" w:hAnsi="仿宋" w:eastAsia="仿宋" w:cs="仿宋"/>
          <w:sz w:val="24"/>
        </w:rPr>
      </w:pPr>
    </w:p>
    <w:tbl>
      <w:tblPr>
        <w:tblStyle w:val="3"/>
        <w:tblW w:w="8680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93"/>
        <w:gridCol w:w="3912"/>
        <w:gridCol w:w="3775"/>
      </w:tblGrid>
      <w:tr w14:paraId="3833EC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993" w:type="dxa"/>
            <w:noWrap w:val="0"/>
            <w:vAlign w:val="center"/>
          </w:tcPr>
          <w:p w14:paraId="0C71F055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序号</w:t>
            </w:r>
          </w:p>
        </w:tc>
        <w:tc>
          <w:tcPr>
            <w:tcW w:w="3912" w:type="dxa"/>
            <w:noWrap w:val="0"/>
            <w:vAlign w:val="center"/>
          </w:tcPr>
          <w:p w14:paraId="5065DCF6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投标人名称</w:t>
            </w:r>
          </w:p>
        </w:tc>
        <w:tc>
          <w:tcPr>
            <w:tcW w:w="3775" w:type="dxa"/>
            <w:noWrap w:val="0"/>
            <w:vAlign w:val="center"/>
          </w:tcPr>
          <w:p w14:paraId="0BFAB31B">
            <w:pPr>
              <w:keepNext w:val="0"/>
              <w:keepLines w:val="0"/>
              <w:widowControl/>
              <w:suppressLineNumbers w:val="0"/>
              <w:jc w:val="center"/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不通过原因</w:t>
            </w:r>
          </w:p>
        </w:tc>
      </w:tr>
      <w:tr w14:paraId="532D9A2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93" w:type="dxa"/>
            <w:noWrap w:val="0"/>
            <w:vAlign w:val="center"/>
          </w:tcPr>
          <w:p w14:paraId="381944DD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1</w:t>
            </w:r>
          </w:p>
        </w:tc>
        <w:tc>
          <w:tcPr>
            <w:tcW w:w="3912" w:type="dxa"/>
            <w:noWrap w:val="0"/>
            <w:vAlign w:val="center"/>
          </w:tcPr>
          <w:p w14:paraId="544E36C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赣州隆顺汽车服务有限公司</w:t>
            </w:r>
          </w:p>
        </w:tc>
        <w:tc>
          <w:tcPr>
            <w:tcW w:w="3775" w:type="dxa"/>
            <w:noWrap w:val="0"/>
            <w:vAlign w:val="center"/>
          </w:tcPr>
          <w:p w14:paraId="2E83C2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不满足救援车辆及设备最低要求。</w:t>
            </w:r>
          </w:p>
        </w:tc>
      </w:tr>
      <w:tr w14:paraId="660FF93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993" w:type="dxa"/>
            <w:noWrap w:val="0"/>
            <w:vAlign w:val="center"/>
          </w:tcPr>
          <w:p w14:paraId="387C80E7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2</w:t>
            </w:r>
          </w:p>
        </w:tc>
        <w:tc>
          <w:tcPr>
            <w:tcW w:w="3912" w:type="dxa"/>
            <w:noWrap w:val="0"/>
            <w:vAlign w:val="center"/>
          </w:tcPr>
          <w:p w14:paraId="08FBC90C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left"/>
              <w:textAlignment w:val="auto"/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赣州市鑫顺道路救援服务有限公司</w:t>
            </w:r>
          </w:p>
        </w:tc>
        <w:tc>
          <w:tcPr>
            <w:tcW w:w="3775" w:type="dxa"/>
            <w:noWrap w:val="0"/>
            <w:vAlign w:val="center"/>
          </w:tcPr>
          <w:p w14:paraId="56AE35BA"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480" w:lineRule="exact"/>
              <w:jc w:val="center"/>
              <w:textAlignment w:val="auto"/>
              <w:rPr>
                <w:rFonts w:hint="default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000000"/>
                <w:kern w:val="0"/>
                <w:sz w:val="24"/>
                <w:szCs w:val="24"/>
                <w:vertAlign w:val="baseline"/>
                <w:lang w:val="en-US" w:eastAsia="zh-CN" w:bidi="ar"/>
              </w:rPr>
              <w:t>不满足救援车辆及设备最低要求。</w:t>
            </w:r>
          </w:p>
        </w:tc>
      </w:tr>
    </w:tbl>
    <w:p w14:paraId="2162EB84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D876E40"/>
    <w:rsid w:val="01886782"/>
    <w:rsid w:val="0D876E40"/>
    <w:rsid w:val="244E0C34"/>
    <w:rsid w:val="4AD36F68"/>
    <w:rsid w:val="75644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1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qFormat/>
    <w:uiPriority w:val="1"/>
    <w:pPr>
      <w:autoSpaceDE w:val="0"/>
      <w:autoSpaceDN w:val="0"/>
      <w:adjustRightInd w:val="0"/>
      <w:spacing w:beforeLines="0" w:afterLines="0"/>
      <w:jc w:val="left"/>
      <w:outlineLvl w:val="2"/>
    </w:pPr>
    <w:rPr>
      <w:rFonts w:hint="eastAsia" w:ascii="黑体" w:hAnsi="黑体" w:eastAsia="黑体"/>
      <w:b/>
      <w:sz w:val="44"/>
      <w:szCs w:val="24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128</Words>
  <Characters>128</Characters>
  <Lines>0</Lines>
  <Paragraphs>0</Paragraphs>
  <TotalTime>4</TotalTime>
  <ScaleCrop>false</ScaleCrop>
  <LinksUpToDate>false</LinksUpToDate>
  <CharactersWithSpaces>128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2025-12-24T11:02:00Z</dcterms:created>
  <dc:creator>12</dc:creator>
  <cp:lastModifiedBy>WPS_1600825042</cp:lastModifiedBy>
  <cp:lastPrinted>2026-03-19T02:58:30Z</cp:lastPrinted>
  <dcterms:modified xsi:type="dcterms:W3CDTF">2026-03-19T03:23:27Z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52A6A010775A411999CF2DD388C0EBD2_11</vt:lpwstr>
  </property>
  <property fmtid="{D5CDD505-2E9C-101B-9397-08002B2CF9AE}" pid="4" name="KSOTemplateDocerSaveRecord">
    <vt:lpwstr>eyJoZGlkIjoiODZkZWI2MTZjM2VhOTg3MGI1Y2I3NTE5Mjg2ZWYyNDQiLCJ1c2VySWQiOiIxMTIyNjE1NzE5In0=</vt:lpwstr>
  </property>
</Properties>
</file>